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17E9" w14:textId="77777777" w:rsidR="00AF767B" w:rsidRPr="00AF767B" w:rsidRDefault="00AF767B">
      <w:pPr>
        <w:rPr>
          <w:b/>
          <w:bCs/>
          <w:sz w:val="40"/>
          <w:szCs w:val="40"/>
        </w:rPr>
      </w:pPr>
      <w:r w:rsidRPr="00AF767B">
        <w:rPr>
          <w:b/>
          <w:bCs/>
          <w:sz w:val="40"/>
          <w:szCs w:val="40"/>
        </w:rPr>
        <w:t>Werkwijze</w:t>
      </w:r>
    </w:p>
    <w:p w14:paraId="61B8D724" w14:textId="77777777" w:rsidR="00AF767B" w:rsidRPr="00AF767B" w:rsidRDefault="00AF767B">
      <w:pPr>
        <w:rPr>
          <w:b/>
          <w:bCs/>
        </w:rPr>
      </w:pPr>
      <w:r w:rsidRPr="00AF767B">
        <w:rPr>
          <w:b/>
          <w:bCs/>
        </w:rPr>
        <w:t xml:space="preserve"> Materiaal</w:t>
      </w:r>
      <w:r w:rsidRPr="00AF767B">
        <w:rPr>
          <w:b/>
          <w:bCs/>
        </w:rPr>
        <w:t>:</w:t>
      </w:r>
    </w:p>
    <w:p w14:paraId="54C5F687" w14:textId="77777777" w:rsidR="00AF767B" w:rsidRDefault="00AF767B" w:rsidP="00AF767B">
      <w:pPr>
        <w:pStyle w:val="Lijstalinea"/>
        <w:numPr>
          <w:ilvl w:val="0"/>
          <w:numId w:val="1"/>
        </w:numPr>
      </w:pPr>
      <w:r>
        <w:t xml:space="preserve">stevig touw stevige kaartjes om de windrichtingen op te noteren </w:t>
      </w:r>
    </w:p>
    <w:p w14:paraId="7272855A" w14:textId="0F96A88D" w:rsidR="00AF767B" w:rsidRDefault="00AF767B" w:rsidP="00AF767B">
      <w:pPr>
        <w:pStyle w:val="Lijstalinea"/>
        <w:numPr>
          <w:ilvl w:val="0"/>
          <w:numId w:val="1"/>
        </w:numPr>
      </w:pPr>
      <w:r>
        <w:t>kompas</w:t>
      </w:r>
      <w:r>
        <w:t xml:space="preserve"> (mobiel- )</w:t>
      </w:r>
    </w:p>
    <w:p w14:paraId="026F039E" w14:textId="77777777" w:rsidR="00AF767B" w:rsidRDefault="00AF767B" w:rsidP="00AF767B">
      <w:pPr>
        <w:pStyle w:val="Lijstalinea"/>
        <w:numPr>
          <w:ilvl w:val="0"/>
          <w:numId w:val="1"/>
        </w:numPr>
      </w:pPr>
      <w:r>
        <w:t>kwadrant van 10x10 cm (bijvoorbeeld van op sheet gekopieerd grafiekpapier)</w:t>
      </w:r>
    </w:p>
    <w:p w14:paraId="3E6BD08E" w14:textId="77777777" w:rsidR="00AF767B" w:rsidRDefault="00AF767B" w:rsidP="00AF767B">
      <w:pPr>
        <w:pStyle w:val="Lijstalinea"/>
        <w:numPr>
          <w:ilvl w:val="0"/>
          <w:numId w:val="1"/>
        </w:numPr>
      </w:pPr>
      <w:r>
        <w:t xml:space="preserve"> lichtmeter</w:t>
      </w:r>
      <w:r>
        <w:t xml:space="preserve"> (mobiel – Lux Light Meter Free)</w:t>
      </w:r>
    </w:p>
    <w:p w14:paraId="78C940C3" w14:textId="52CA9254" w:rsidR="00AF767B" w:rsidRDefault="00AF767B" w:rsidP="00AF767B">
      <w:pPr>
        <w:pStyle w:val="Lijstalinea"/>
        <w:numPr>
          <w:ilvl w:val="0"/>
          <w:numId w:val="1"/>
        </w:numPr>
      </w:pPr>
      <w:r>
        <w:t xml:space="preserve">materiaal om de waarnemingen te noteren </w:t>
      </w:r>
    </w:p>
    <w:p w14:paraId="405C88D1" w14:textId="7830C8F0" w:rsidR="00AF767B" w:rsidRDefault="00AF767B" w:rsidP="00AF767B"/>
    <w:p w14:paraId="3F630E20" w14:textId="77777777" w:rsidR="00AF767B" w:rsidRPr="00AF767B" w:rsidRDefault="00AF767B" w:rsidP="00AF767B">
      <w:pPr>
        <w:rPr>
          <w:b/>
          <w:bCs/>
        </w:rPr>
      </w:pPr>
      <w:r w:rsidRPr="00AF767B">
        <w:rPr>
          <w:b/>
          <w:bCs/>
        </w:rPr>
        <w:t xml:space="preserve">Methode </w:t>
      </w:r>
    </w:p>
    <w:p w14:paraId="39498301" w14:textId="77777777" w:rsidR="00AF767B" w:rsidRDefault="00AF767B" w:rsidP="00AF767B">
      <w:r>
        <w:t xml:space="preserve">Je moet minimaal 15 bomen bekijken. De bomen mogen niet te jong (en dus te dun zijn). Noteer om welke soort bomen het gaat en meet de omvang van de stam op 1 meter hoogte. </w:t>
      </w:r>
      <w:r>
        <w:br/>
      </w:r>
      <w:r>
        <w:t xml:space="preserve">Doe het onderzoek bij één soort. </w:t>
      </w:r>
    </w:p>
    <w:p w14:paraId="60C4DDE9" w14:textId="77777777" w:rsidR="00AF767B" w:rsidRDefault="00AF767B" w:rsidP="00AF767B">
      <w:pPr>
        <w:pStyle w:val="Lijstalinea"/>
        <w:numPr>
          <w:ilvl w:val="0"/>
          <w:numId w:val="2"/>
        </w:numPr>
      </w:pPr>
      <w:r>
        <w:t xml:space="preserve">Span op een hoogte van 1 meter een touw rond de boom. </w:t>
      </w:r>
    </w:p>
    <w:p w14:paraId="4E9FA9A4" w14:textId="77777777" w:rsidR="00AF767B" w:rsidRDefault="00AF767B" w:rsidP="00AF767B">
      <w:pPr>
        <w:pStyle w:val="Lijstalinea"/>
        <w:numPr>
          <w:ilvl w:val="0"/>
          <w:numId w:val="2"/>
        </w:numPr>
      </w:pPr>
      <w:r>
        <w:t xml:space="preserve">Bepaal met een kompas de windrichting. </w:t>
      </w:r>
    </w:p>
    <w:p w14:paraId="3B290055" w14:textId="77777777" w:rsidR="00AF767B" w:rsidRDefault="00AF767B" w:rsidP="00AF767B">
      <w:pPr>
        <w:pStyle w:val="Lijstalinea"/>
        <w:numPr>
          <w:ilvl w:val="0"/>
          <w:numId w:val="2"/>
        </w:numPr>
      </w:pPr>
      <w:r>
        <w:t xml:space="preserve">Hang aan het touwtje kaartjes waarop die kompasrichting (W, NW, N, NO, O, ZO, Z, ZW) staat. Gebruik voor het bepalen van de windrichting een kompas. </w:t>
      </w:r>
    </w:p>
    <w:p w14:paraId="7764A876" w14:textId="77777777" w:rsidR="00AF767B" w:rsidRDefault="00AF767B" w:rsidP="00AF767B">
      <w:pPr>
        <w:pStyle w:val="Lijstalinea"/>
        <w:numPr>
          <w:ilvl w:val="0"/>
          <w:numId w:val="2"/>
        </w:numPr>
      </w:pPr>
      <w:r>
        <w:t xml:space="preserve">Neem een kwadrant van 10 x 10 cm. Met dat kwadrant ga je de metingen verrichten. Het is een soort telraam </w:t>
      </w:r>
    </w:p>
    <w:p w14:paraId="68D783F0" w14:textId="77777777" w:rsidR="00AF767B" w:rsidRDefault="00AF767B" w:rsidP="00AF767B">
      <w:pPr>
        <w:pStyle w:val="Lijstalinea"/>
        <w:numPr>
          <w:ilvl w:val="0"/>
          <w:numId w:val="2"/>
        </w:numPr>
      </w:pPr>
      <w:r>
        <w:t xml:space="preserve">Tel bij de verschillende windrichtingen in hoeveel hokjes de </w:t>
      </w:r>
      <w:proofErr w:type="spellStart"/>
      <w:r>
        <w:t>Pleurococcus</w:t>
      </w:r>
      <w:proofErr w:type="spellEnd"/>
      <w:r>
        <w:t xml:space="preserve"> voorkomt en bereken het percentage (metingen én percentages in een tabel zetten) </w:t>
      </w:r>
    </w:p>
    <w:p w14:paraId="1AC33F41" w14:textId="2EED8FE4" w:rsidR="00534D6E" w:rsidRDefault="00AF767B" w:rsidP="00AF767B">
      <w:pPr>
        <w:pStyle w:val="Lijstalinea"/>
        <w:numPr>
          <w:ilvl w:val="0"/>
          <w:numId w:val="2"/>
        </w:numPr>
      </w:pPr>
      <w:r>
        <w:t>Meet met een lichtmeter de lichtsterkte op de verschillende plaatsen (dat moet op één dag !). Houd de lichtmeter zo dicht mogelijk bij de boom en zoveel mogelijk op de plekken waar je hebt gemeten</w:t>
      </w:r>
    </w:p>
    <w:p w14:paraId="6AB5E169" w14:textId="15973A13" w:rsidR="00AF767B" w:rsidRDefault="00AF767B" w:rsidP="00AF767B"/>
    <w:p w14:paraId="477F3613" w14:textId="77777777" w:rsidR="00AF767B" w:rsidRPr="00AF767B" w:rsidRDefault="00AF767B" w:rsidP="00AF767B">
      <w:pPr>
        <w:rPr>
          <w:b/>
          <w:bCs/>
        </w:rPr>
      </w:pPr>
      <w:r w:rsidRPr="00AF767B">
        <w:rPr>
          <w:b/>
          <w:bCs/>
        </w:rPr>
        <w:t xml:space="preserve">Verwerking van de resultaten </w:t>
      </w:r>
    </w:p>
    <w:p w14:paraId="73ECE407" w14:textId="77777777" w:rsidR="00AF767B" w:rsidRDefault="00AF767B" w:rsidP="00AF767B">
      <w:r>
        <w:t xml:space="preserve">Zet het % </w:t>
      </w:r>
      <w:proofErr w:type="spellStart"/>
      <w:r>
        <w:t>Pleurococcus</w:t>
      </w:r>
      <w:proofErr w:type="spellEnd"/>
      <w:r>
        <w:t xml:space="preserve"> uit tegen de windrichting. Ga na of en welk verband er bestaat tussen de windrichting en het wel of niet voorkomen van </w:t>
      </w:r>
      <w:proofErr w:type="spellStart"/>
      <w:r>
        <w:t>Pleurococcus</w:t>
      </w:r>
      <w:proofErr w:type="spellEnd"/>
      <w:r>
        <w:t xml:space="preserve">. </w:t>
      </w:r>
    </w:p>
    <w:p w14:paraId="07EC2D55" w14:textId="77777777" w:rsidR="00AF767B" w:rsidRDefault="00AF767B" w:rsidP="00AF767B">
      <w:r>
        <w:t xml:space="preserve">Ga ook na of er verband bestaat tussen de windrichting en de lichtintensiteit. Kan de lichtintensiteit de beperkende factor zijn op de plaatsen waar weinig/geen </w:t>
      </w:r>
      <w:proofErr w:type="spellStart"/>
      <w:r>
        <w:t>Pleurococcus</w:t>
      </w:r>
      <w:proofErr w:type="spellEnd"/>
      <w:r>
        <w:t xml:space="preserve"> groeit? </w:t>
      </w:r>
    </w:p>
    <w:p w14:paraId="6041F504" w14:textId="77777777" w:rsidR="00AF767B" w:rsidRDefault="00AF767B" w:rsidP="00AF767B">
      <w:r>
        <w:t xml:space="preserve">Bedenk welke andere abiotische factoren invloed zouden kunnen hebben op de groei van </w:t>
      </w:r>
      <w:proofErr w:type="spellStart"/>
      <w:r>
        <w:t>Pleurococcus</w:t>
      </w:r>
      <w:proofErr w:type="spellEnd"/>
      <w:r>
        <w:t xml:space="preserve">. </w:t>
      </w:r>
    </w:p>
    <w:p w14:paraId="659BA545" w14:textId="2B3D6FC7" w:rsidR="00AF767B" w:rsidRDefault="00AF767B" w:rsidP="00AF767B">
      <w:r>
        <w:t>Maak een werkplan</w:t>
      </w:r>
      <w:r>
        <w:t xml:space="preserve"> om die abiotische factor ook te onderzoeken. Bedenk zelf een goede werkwijze.</w:t>
      </w:r>
    </w:p>
    <w:sectPr w:rsidR="00AF7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204A"/>
    <w:multiLevelType w:val="hybridMultilevel"/>
    <w:tmpl w:val="CDF4BEF6"/>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15:restartNumberingAfterBreak="0">
    <w:nsid w:val="54325A0D"/>
    <w:multiLevelType w:val="hybridMultilevel"/>
    <w:tmpl w:val="F0B84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7B"/>
    <w:rsid w:val="00534D6E"/>
    <w:rsid w:val="00AF7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2EAD"/>
  <w15:chartTrackingRefBased/>
  <w15:docId w15:val="{2E54F332-C045-499F-81C5-85D0192E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1485</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Aalders</dc:creator>
  <cp:keywords/>
  <dc:description/>
  <cp:lastModifiedBy>B. Aalders</cp:lastModifiedBy>
  <cp:revision>1</cp:revision>
  <dcterms:created xsi:type="dcterms:W3CDTF">2021-06-10T19:05:00Z</dcterms:created>
  <dcterms:modified xsi:type="dcterms:W3CDTF">2021-06-10T19:13:00Z</dcterms:modified>
</cp:coreProperties>
</file>